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7D84B" w14:textId="3FC16CED" w:rsidR="005C3205" w:rsidRPr="005C28A0" w:rsidRDefault="005C3205" w:rsidP="005C3205">
      <w:pPr>
        <w:rPr>
          <w:b/>
          <w:bCs/>
        </w:rPr>
      </w:pPr>
      <w:r w:rsidRPr="005C28A0">
        <w:rPr>
          <w:b/>
          <w:bCs/>
        </w:rPr>
        <w:t>Правила участия в бонусной программе лояльности БОБЁР/ИНСТ</w:t>
      </w:r>
      <w:r w:rsidR="00D22069" w:rsidRPr="005C28A0">
        <w:rPr>
          <w:b/>
          <w:bCs/>
        </w:rPr>
        <w:t>РУ</w:t>
      </w:r>
      <w:r w:rsidRPr="005C28A0">
        <w:rPr>
          <w:b/>
          <w:bCs/>
        </w:rPr>
        <w:t>МАНИЯ</w:t>
      </w:r>
    </w:p>
    <w:p w14:paraId="6FC19035" w14:textId="23CB8E2E" w:rsidR="005C3205" w:rsidRDefault="005C3205" w:rsidP="005C28A0">
      <w:pPr>
        <w:spacing w:after="0"/>
      </w:pPr>
      <w:r>
        <w:t xml:space="preserve">1. Регистрация в </w:t>
      </w:r>
      <w:r w:rsidRPr="005C3205">
        <w:t>программе</w:t>
      </w:r>
    </w:p>
    <w:p w14:paraId="6FC62EB9" w14:textId="590CEF18" w:rsidR="005C3205" w:rsidRDefault="005C3205" w:rsidP="005C28A0">
      <w:pPr>
        <w:spacing w:after="0"/>
      </w:pPr>
      <w:r>
        <w:t>2. Начисление Бонусов</w:t>
      </w:r>
    </w:p>
    <w:p w14:paraId="20FB5796" w14:textId="3F1D08C4" w:rsidR="005C3205" w:rsidRDefault="005C3205" w:rsidP="005C28A0">
      <w:pPr>
        <w:spacing w:after="0"/>
      </w:pPr>
      <w:r>
        <w:t>3. Порядок активации Бонусов</w:t>
      </w:r>
    </w:p>
    <w:p w14:paraId="655BCA04" w14:textId="694F3280" w:rsidR="005C3205" w:rsidRDefault="005C3205" w:rsidP="005C28A0">
      <w:pPr>
        <w:spacing w:after="0"/>
      </w:pPr>
      <w:r>
        <w:t>4. Порядок использования (списания) и сгорания Бонусов</w:t>
      </w:r>
    </w:p>
    <w:p w14:paraId="0D61E1F5" w14:textId="31747227" w:rsidR="005C3205" w:rsidRDefault="005C3205" w:rsidP="005C28A0">
      <w:pPr>
        <w:spacing w:after="0"/>
      </w:pPr>
      <w:r>
        <w:t>5. Получение информации в рамках программы</w:t>
      </w:r>
    </w:p>
    <w:p w14:paraId="70698851" w14:textId="3599939E" w:rsidR="005C3205" w:rsidRDefault="005C3205" w:rsidP="005C28A0">
      <w:pPr>
        <w:spacing w:after="0"/>
      </w:pPr>
      <w:r>
        <w:t>6. Прочие положения</w:t>
      </w:r>
    </w:p>
    <w:p w14:paraId="5FC0F188" w14:textId="77777777" w:rsidR="005C28A0" w:rsidRDefault="005C28A0" w:rsidP="005C28A0">
      <w:pPr>
        <w:spacing w:after="0"/>
      </w:pPr>
    </w:p>
    <w:p w14:paraId="05EAF07C" w14:textId="1B9F7DD8" w:rsidR="005C3205" w:rsidRPr="005C28A0" w:rsidRDefault="005C3205" w:rsidP="005C3205">
      <w:pPr>
        <w:rPr>
          <w:b/>
          <w:bCs/>
        </w:rPr>
      </w:pPr>
      <w:r w:rsidRPr="005C28A0">
        <w:rPr>
          <w:b/>
          <w:bCs/>
        </w:rPr>
        <w:t>Определения:</w:t>
      </w:r>
    </w:p>
    <w:p w14:paraId="21188B1B" w14:textId="0BADE8AA" w:rsidR="005C3205" w:rsidRDefault="005C3205" w:rsidP="005C3205">
      <w:r w:rsidRPr="005C28A0">
        <w:rPr>
          <w:b/>
          <w:bCs/>
        </w:rPr>
        <w:t>БОБЁР</w:t>
      </w:r>
      <w:r>
        <w:t xml:space="preserve"> — ООО «БОБЁР» (ОГРН </w:t>
      </w:r>
      <w:r w:rsidRPr="005C3205">
        <w:t>1163525088803</w:t>
      </w:r>
      <w:r>
        <w:t xml:space="preserve">. Юр. адрес: </w:t>
      </w:r>
      <w:r w:rsidRPr="005C3205">
        <w:t>г. Вологда, ул. Ярославская, д. 11А, оф.1</w:t>
      </w:r>
      <w:r>
        <w:t>.)</w:t>
      </w:r>
    </w:p>
    <w:p w14:paraId="459D5E47" w14:textId="2098F577" w:rsidR="005C3205" w:rsidRDefault="005C3205" w:rsidP="005C3205">
      <w:r w:rsidRPr="005C28A0">
        <w:rPr>
          <w:b/>
          <w:bCs/>
        </w:rPr>
        <w:t>ИНСТРУМАНИЯ</w:t>
      </w:r>
      <w:r>
        <w:t xml:space="preserve"> – ООО «ИНСТРУМАНИЯ» (ОГРН </w:t>
      </w:r>
      <w:r w:rsidRPr="005C3205">
        <w:t>1233500005441</w:t>
      </w:r>
      <w:r>
        <w:t xml:space="preserve">. Юр. адрес: </w:t>
      </w:r>
      <w:r w:rsidR="001E1BE8" w:rsidRPr="005C3205">
        <w:t>г. Вологда</w:t>
      </w:r>
      <w:r w:rsidRPr="005C3205">
        <w:t>, ул. Мальцева, д. 48, кв. 5</w:t>
      </w:r>
      <w:r>
        <w:t>)</w:t>
      </w:r>
    </w:p>
    <w:p w14:paraId="6A2FF880" w14:textId="5A5553E7" w:rsidR="005C3205" w:rsidRDefault="005C3205" w:rsidP="005C3205">
      <w:r w:rsidRPr="005C28A0">
        <w:rPr>
          <w:b/>
          <w:bCs/>
        </w:rPr>
        <w:t>Магазины БОБЁР/ИНСТРУМАНИЯ</w:t>
      </w:r>
      <w:r>
        <w:t xml:space="preserve"> — розничные магазины БОБЁР и </w:t>
      </w:r>
      <w:r w:rsidR="001E1BE8">
        <w:t>ИНСТРУМАНИЯ,</w:t>
      </w:r>
      <w:r>
        <w:t xml:space="preserve"> и Интернет-магазин  </w:t>
      </w:r>
      <w:hyperlink r:id="rId7" w:history="1">
        <w:r w:rsidRPr="008F744A">
          <w:rPr>
            <w:rStyle w:val="a4"/>
          </w:rPr>
          <w:t>www.instrumania.ru</w:t>
        </w:r>
      </w:hyperlink>
      <w:r>
        <w:t xml:space="preserve"> на Территории действия Программы.</w:t>
      </w:r>
    </w:p>
    <w:p w14:paraId="0DAAC1DC" w14:textId="26A13402" w:rsidR="005C3205" w:rsidRDefault="005C3205" w:rsidP="005C3205">
      <w:r w:rsidRPr="005C28A0">
        <w:rPr>
          <w:b/>
          <w:bCs/>
        </w:rPr>
        <w:t>Программа</w:t>
      </w:r>
      <w:r>
        <w:t xml:space="preserve"> — бонусная программа лояльности ООО «БОБЁР» и ООО «ИНСТРУМАНИЯ», являющаяся мероприятием, направленным на привлечение покупателей и стимулирование продаж </w:t>
      </w:r>
      <w:r w:rsidR="001E1BE8">
        <w:t>в магазинах</w:t>
      </w:r>
      <w:r>
        <w:t xml:space="preserve"> БОБЁР и ИНСТРУМАНИЯ, и действующая на Территории действия программы.</w:t>
      </w:r>
    </w:p>
    <w:p w14:paraId="0E52EF55" w14:textId="63A13539" w:rsidR="005C3205" w:rsidRDefault="005C3205" w:rsidP="005C3205">
      <w:r w:rsidRPr="005C28A0">
        <w:rPr>
          <w:b/>
          <w:bCs/>
        </w:rPr>
        <w:t>Территория действия программы</w:t>
      </w:r>
      <w:r>
        <w:t xml:space="preserve"> — Российская Федерация.</w:t>
      </w:r>
    </w:p>
    <w:p w14:paraId="03D0D403" w14:textId="3A83A88B" w:rsidR="005C3205" w:rsidRDefault="005C3205" w:rsidP="005C3205">
      <w:r w:rsidRPr="005C28A0">
        <w:rPr>
          <w:b/>
          <w:bCs/>
        </w:rPr>
        <w:t>Участник программы/ Участник</w:t>
      </w:r>
      <w:r>
        <w:t xml:space="preserve"> — физическое лицо, достигшее совершеннолетия и получившее или выразившее свое желание получить Карту.</w:t>
      </w:r>
    </w:p>
    <w:p w14:paraId="393E9767" w14:textId="22475B37" w:rsidR="005C3205" w:rsidRDefault="005C3205" w:rsidP="005C3205">
      <w:r w:rsidRPr="005C28A0">
        <w:rPr>
          <w:b/>
          <w:bCs/>
        </w:rPr>
        <w:t>Карта</w:t>
      </w:r>
      <w:r>
        <w:t xml:space="preserve"> — пластиковая или виртуальная карта Программы, или ее изображения в электронном виде (штрих-код), а также уникальный номер, присвоенный Участнику при регистрации в Программе, является собственностью </w:t>
      </w:r>
      <w:r w:rsidR="000A17F1">
        <w:t>БОБЁР и ИНСТРУМАНИЯ</w:t>
      </w:r>
      <w:r>
        <w:t>. Карта не именная, т.е. на предъявителя. Срок действия Карты не ограничен.</w:t>
      </w:r>
    </w:p>
    <w:p w14:paraId="74FE6A3C" w14:textId="26830BD9" w:rsidR="005C3205" w:rsidRDefault="005C3205" w:rsidP="005C3205">
      <w:r w:rsidRPr="005C28A0">
        <w:rPr>
          <w:b/>
          <w:bCs/>
        </w:rPr>
        <w:t>Виртуальная</w:t>
      </w:r>
      <w:r>
        <w:t xml:space="preserve"> </w:t>
      </w:r>
      <w:r w:rsidRPr="005C28A0">
        <w:rPr>
          <w:b/>
          <w:bCs/>
        </w:rPr>
        <w:t>карта</w:t>
      </w:r>
      <w:r>
        <w:t xml:space="preserve"> — уникальный в рамках Программы номер, который используется для идентификации Участника в Программе, присвоенный Участнику при регистрации в Программе.</w:t>
      </w:r>
    </w:p>
    <w:p w14:paraId="7C178DDD" w14:textId="5DD0F4DB" w:rsidR="005C3205" w:rsidRDefault="005C3205" w:rsidP="005C3205">
      <w:r w:rsidRPr="005C28A0">
        <w:rPr>
          <w:b/>
          <w:bCs/>
        </w:rPr>
        <w:t>Способы</w:t>
      </w:r>
      <w:r>
        <w:t xml:space="preserve"> </w:t>
      </w:r>
      <w:r w:rsidRPr="005C28A0">
        <w:rPr>
          <w:b/>
          <w:bCs/>
        </w:rPr>
        <w:t>получения</w:t>
      </w:r>
      <w:r>
        <w:t xml:space="preserve"> </w:t>
      </w:r>
      <w:r w:rsidRPr="005C28A0">
        <w:rPr>
          <w:b/>
          <w:bCs/>
        </w:rPr>
        <w:t>Карты</w:t>
      </w:r>
      <w:r>
        <w:t xml:space="preserve"> — при обращении к сотруднику розничного магазина </w:t>
      </w:r>
      <w:r w:rsidR="000A17F1">
        <w:t>БОБЁР или ИНСТРУМАНИЯ</w:t>
      </w:r>
      <w:r>
        <w:t xml:space="preserve">, при оформлении интернет-заказа на сайте </w:t>
      </w:r>
      <w:r w:rsidR="000A17F1" w:rsidRPr="000A17F1">
        <w:t>www.instrumania.ru</w:t>
      </w:r>
    </w:p>
    <w:p w14:paraId="579D8B93" w14:textId="7F6C8C0E" w:rsidR="005C3205" w:rsidRDefault="005C3205" w:rsidP="005C3205">
      <w:r w:rsidRPr="005C28A0">
        <w:rPr>
          <w:b/>
          <w:bCs/>
        </w:rPr>
        <w:t>Активированная</w:t>
      </w:r>
      <w:r>
        <w:t xml:space="preserve"> </w:t>
      </w:r>
      <w:r w:rsidRPr="005C28A0">
        <w:rPr>
          <w:b/>
          <w:bCs/>
        </w:rPr>
        <w:t>карта</w:t>
      </w:r>
      <w:r>
        <w:t xml:space="preserve"> - с подтверждением Участника, что он согласен с Правилами участия в бонусной Программе лояльности.</w:t>
      </w:r>
    </w:p>
    <w:p w14:paraId="3A7BB141" w14:textId="4FD77587" w:rsidR="005C3205" w:rsidRDefault="000A17F1" w:rsidP="005C3205">
      <w:r w:rsidRPr="005C28A0">
        <w:rPr>
          <w:b/>
          <w:bCs/>
        </w:rPr>
        <w:t>Не активированная</w:t>
      </w:r>
      <w:r w:rsidR="005C3205" w:rsidRPr="005C28A0">
        <w:rPr>
          <w:b/>
          <w:bCs/>
        </w:rPr>
        <w:t xml:space="preserve"> карта</w:t>
      </w:r>
      <w:r w:rsidR="005C3205">
        <w:t xml:space="preserve"> - карта, созданная по инициативе Участника, но без согласия с Правилами участия в бонусной программе лояльности.</w:t>
      </w:r>
    </w:p>
    <w:p w14:paraId="364BDF5C" w14:textId="66C8AC42" w:rsidR="005C3205" w:rsidRDefault="000A17F1" w:rsidP="005C3205">
      <w:r w:rsidRPr="005C28A0">
        <w:rPr>
          <w:b/>
          <w:bCs/>
        </w:rPr>
        <w:t>Горячая</w:t>
      </w:r>
      <w:r>
        <w:t xml:space="preserve"> </w:t>
      </w:r>
      <w:r w:rsidRPr="005C28A0">
        <w:rPr>
          <w:b/>
          <w:bCs/>
        </w:rPr>
        <w:t>линия</w:t>
      </w:r>
      <w:r w:rsidR="005C3205">
        <w:t xml:space="preserve"> — единая информационная служба доступна по телефону 8-800-</w:t>
      </w:r>
      <w:r>
        <w:t>600</w:t>
      </w:r>
      <w:r w:rsidR="005C3205">
        <w:t>-</w:t>
      </w:r>
      <w:r>
        <w:t>25</w:t>
      </w:r>
      <w:r w:rsidR="005C3205">
        <w:t>-</w:t>
      </w:r>
      <w:r>
        <w:t>47</w:t>
      </w:r>
      <w:r w:rsidR="005C3205">
        <w:t>.</w:t>
      </w:r>
    </w:p>
    <w:p w14:paraId="6BE23DA1" w14:textId="77777777" w:rsidR="000A17F1" w:rsidRDefault="005C3205" w:rsidP="005C3205">
      <w:r w:rsidRPr="005C28A0">
        <w:rPr>
          <w:b/>
          <w:bCs/>
        </w:rPr>
        <w:t>Рекламная</w:t>
      </w:r>
      <w:r>
        <w:t xml:space="preserve"> </w:t>
      </w:r>
      <w:r w:rsidRPr="005C28A0">
        <w:rPr>
          <w:b/>
          <w:bCs/>
        </w:rPr>
        <w:t>акция</w:t>
      </w:r>
      <w:r>
        <w:t xml:space="preserve"> — мероприятие, направленное на привлечение покупателей и стимулирование продаж в магазинах </w:t>
      </w:r>
      <w:r w:rsidR="000A17F1">
        <w:t>БОБЁР и ИНСТРУМАНИЯ</w:t>
      </w:r>
      <w:r>
        <w:t>.</w:t>
      </w:r>
    </w:p>
    <w:p w14:paraId="5D11DEC1" w14:textId="61634904" w:rsidR="005C3205" w:rsidRDefault="005C3205" w:rsidP="005C3205">
      <w:r w:rsidRPr="005C28A0">
        <w:rPr>
          <w:b/>
          <w:bCs/>
        </w:rPr>
        <w:t>Бонусы</w:t>
      </w:r>
      <w:r>
        <w:t xml:space="preserve"> — размер скидки, которая может быть предоставлена Участнику программы в соответствии с настоящими Правилами. Бонусы не подлежат обмену на наличные денежные средства.</w:t>
      </w:r>
    </w:p>
    <w:p w14:paraId="177FC827" w14:textId="096BE92E" w:rsidR="005C3205" w:rsidRDefault="005C3205" w:rsidP="005C3205">
      <w:r w:rsidRPr="005C28A0">
        <w:rPr>
          <w:b/>
          <w:bCs/>
        </w:rPr>
        <w:t>Активный</w:t>
      </w:r>
      <w:r>
        <w:t xml:space="preserve"> </w:t>
      </w:r>
      <w:r w:rsidRPr="005C28A0">
        <w:rPr>
          <w:b/>
          <w:bCs/>
        </w:rPr>
        <w:t>бонус</w:t>
      </w:r>
      <w:r>
        <w:t xml:space="preserve"> — размер скидки, подлежащий предоставлению Участнику программы в соответствии с условиями и ограничениями, предусмотренными настоящими Правилами. </w:t>
      </w:r>
    </w:p>
    <w:p w14:paraId="069ABD4A" w14:textId="77777777" w:rsidR="000A17F1" w:rsidRDefault="000A17F1" w:rsidP="005C3205"/>
    <w:p w14:paraId="52DA75FF" w14:textId="77777777" w:rsidR="005C3205" w:rsidRPr="005C28A0" w:rsidRDefault="005C3205" w:rsidP="005C3205">
      <w:pPr>
        <w:rPr>
          <w:b/>
          <w:bCs/>
        </w:rPr>
      </w:pPr>
      <w:r w:rsidRPr="005C28A0">
        <w:rPr>
          <w:b/>
          <w:bCs/>
        </w:rPr>
        <w:lastRenderedPageBreak/>
        <w:t>1. Регистрация в Программе</w:t>
      </w:r>
    </w:p>
    <w:p w14:paraId="21ED9A8B" w14:textId="77777777" w:rsidR="005C3205" w:rsidRDefault="005C3205" w:rsidP="005C3205">
      <w:r>
        <w:t>1.1 Для участия в Программе Участнику необходимо получить Карту и активировать ее в Программе путем:</w:t>
      </w:r>
    </w:p>
    <w:p w14:paraId="334E9758" w14:textId="0BDD50F9" w:rsidR="005C3205" w:rsidRDefault="005C3205" w:rsidP="005C3205">
      <w:r>
        <w:t>1.1.1 Предоставления персональных данных сотруднику магазина.</w:t>
      </w:r>
    </w:p>
    <w:p w14:paraId="6715F4F2" w14:textId="28330A5C" w:rsidR="005C3205" w:rsidRDefault="005C3205" w:rsidP="005C3205">
      <w:r>
        <w:t>1.1.</w:t>
      </w:r>
      <w:r w:rsidR="000A17F1">
        <w:t>2</w:t>
      </w:r>
      <w:r>
        <w:t xml:space="preserve">. Оформления заказа в интернет-магазине </w:t>
      </w:r>
      <w:r w:rsidR="000A17F1">
        <w:rPr>
          <w:lang w:val="en-US"/>
        </w:rPr>
        <w:t>instrumania</w:t>
      </w:r>
      <w:r w:rsidR="000A17F1" w:rsidRPr="000A17F1">
        <w:t>.</w:t>
      </w:r>
      <w:r w:rsidR="000A17F1">
        <w:rPr>
          <w:lang w:val="en-US"/>
        </w:rPr>
        <w:t>ru</w:t>
      </w:r>
      <w:r>
        <w:t xml:space="preserve"> </w:t>
      </w:r>
    </w:p>
    <w:p w14:paraId="492133BA" w14:textId="77777777" w:rsidR="00F10913" w:rsidRDefault="00F10913" w:rsidP="005C3205"/>
    <w:p w14:paraId="7B6A2FD8" w14:textId="19CA4B47" w:rsidR="005C3205" w:rsidRDefault="005C3205" w:rsidP="005C3205">
      <w:r>
        <w:t xml:space="preserve">1.2. С момента регистрации Участник самостоятельно контролирует изменение персональных данных (в т.ч. e-mail, номер телефона и т.д.). Участник может скорректировать свои персональные данные, позвонив по телефону </w:t>
      </w:r>
      <w:r w:rsidR="000A17F1">
        <w:t>Горячей линии</w:t>
      </w:r>
      <w:r>
        <w:t xml:space="preserve">. </w:t>
      </w:r>
    </w:p>
    <w:p w14:paraId="00B69B11" w14:textId="77777777" w:rsidR="00F10913" w:rsidRDefault="00F10913" w:rsidP="005C3205"/>
    <w:p w14:paraId="1484CFC4" w14:textId="431B2DD9" w:rsidR="005C3205" w:rsidRDefault="005C3205" w:rsidP="005C3205">
      <w:r>
        <w:t>1.3. В случае указания ложных (недостоверных) сведений о себе, а также при несвоевременном изменении некорректных сведений Участник самостоятельно несет риск любых негативных последствий, связанных с предоставлением неверных сведений.</w:t>
      </w:r>
    </w:p>
    <w:p w14:paraId="2636F820" w14:textId="77777777" w:rsidR="00F10913" w:rsidRDefault="00F10913" w:rsidP="005C3205"/>
    <w:p w14:paraId="54263F82" w14:textId="376B30AC" w:rsidR="005C3205" w:rsidRPr="005C28A0" w:rsidRDefault="005C3205" w:rsidP="005C3205">
      <w:pPr>
        <w:rPr>
          <w:b/>
          <w:bCs/>
        </w:rPr>
      </w:pPr>
      <w:r w:rsidRPr="005C28A0">
        <w:rPr>
          <w:b/>
          <w:bCs/>
        </w:rPr>
        <w:t>2. Начисление Бонусов</w:t>
      </w:r>
    </w:p>
    <w:p w14:paraId="5A5F4793" w14:textId="77777777" w:rsidR="005C3205" w:rsidRDefault="005C3205" w:rsidP="005C3205">
      <w:r>
        <w:t>2.1 Начисление основных бонусов</w:t>
      </w:r>
    </w:p>
    <w:p w14:paraId="1449BB15" w14:textId="2FF728B6" w:rsidR="005C3205" w:rsidRDefault="005C3205" w:rsidP="005C3205">
      <w:r>
        <w:t xml:space="preserve">2.1.1. Бонусы начисляются за покупку товаров Участником в Магазинах </w:t>
      </w:r>
      <w:r w:rsidR="0066153C">
        <w:t>БОБЁР или ИНСТРУМАНИЯ</w:t>
      </w:r>
      <w:r w:rsidR="00FC3816">
        <w:t xml:space="preserve"> </w:t>
      </w:r>
      <w:r>
        <w:t>в следующем порядке:</w:t>
      </w:r>
    </w:p>
    <w:p w14:paraId="6B9ABE96" w14:textId="4D4C492A" w:rsidR="005C3205" w:rsidRDefault="005C3205" w:rsidP="005C3205">
      <w:r>
        <w:t xml:space="preserve">2.1.1.1. При оплате на кассе в розничном магазине </w:t>
      </w:r>
      <w:r w:rsidR="0066153C">
        <w:t>БОБЁР или ИНСТРУМАНИЯ</w:t>
      </w:r>
      <w:r>
        <w:t xml:space="preserve"> и предъявлении номера мобильного телефона, который был указан при регистрации Карты. Начисление Бонусов после совершения покупки, по чеку, а также на карту другого лица (в том числе, в следствие ошибочно предоставленных клиентом данных при покупке) не производится.</w:t>
      </w:r>
    </w:p>
    <w:p w14:paraId="2A8E75E8" w14:textId="4B574090" w:rsidR="005C3205" w:rsidRDefault="005C3205" w:rsidP="005C3205">
      <w:r>
        <w:t xml:space="preserve">2.1.1.2. При приобретении товаров в Интернет-магазине </w:t>
      </w:r>
      <w:r w:rsidR="00FC3816">
        <w:rPr>
          <w:lang w:val="en-US"/>
        </w:rPr>
        <w:t>instrumania</w:t>
      </w:r>
      <w:r w:rsidR="00FC3816" w:rsidRPr="000A17F1">
        <w:t>.</w:t>
      </w:r>
      <w:r w:rsidR="00FC3816">
        <w:rPr>
          <w:lang w:val="en-US"/>
        </w:rPr>
        <w:t>ru</w:t>
      </w:r>
      <w:r w:rsidR="00FC3816">
        <w:t xml:space="preserve"> Бонусы</w:t>
      </w:r>
      <w:r>
        <w:t xml:space="preserve"> начисляются на счет Участника программы автоматически на Карту, привязанную к номеру мобильного телефона, указанного клиентом при оформлении заказа, либо при оформлении и/или подтверждении заказа по телефону путем сообщения оператору номера телефона, который был указан при регистрации Карты. Начисление бонусов происходит до конца дня, следующего за днем </w:t>
      </w:r>
      <w:r w:rsidR="0066153C">
        <w:t>приобретения</w:t>
      </w:r>
      <w:r>
        <w:t xml:space="preserve"> товара Участнику программы.</w:t>
      </w:r>
    </w:p>
    <w:p w14:paraId="364E1109" w14:textId="77777777" w:rsidR="005C3205" w:rsidRDefault="005C3205" w:rsidP="005C3205">
      <w:r>
        <w:t>2.1.1.3. Бонусы не начисляются за покупку следующих товаров/ услуг:</w:t>
      </w:r>
    </w:p>
    <w:p w14:paraId="6BF0523F" w14:textId="0DDB8879" w:rsidR="005C3205" w:rsidRDefault="005C3205" w:rsidP="005C3205">
      <w:r>
        <w:t>2.1.1.3.1. Подарочн</w:t>
      </w:r>
      <w:r w:rsidR="0066153C">
        <w:t>ых сертификатов</w:t>
      </w:r>
      <w:r>
        <w:t>;</w:t>
      </w:r>
    </w:p>
    <w:p w14:paraId="61E5E694" w14:textId="3A0F43E1" w:rsidR="005C3205" w:rsidRDefault="005C3205" w:rsidP="005C3205">
      <w:r>
        <w:t>2.1.1.3.2. Оплата дополнительных услуг (в т.ч. доставка)</w:t>
      </w:r>
    </w:p>
    <w:p w14:paraId="4BCBB00E" w14:textId="77777777" w:rsidR="005C3205" w:rsidRDefault="005C3205" w:rsidP="005C3205">
      <w:r>
        <w:t>2.1.1.4. Бонусы начисляются на стоимость товара, оплаченную денежными средствами, в т.ч. с использованием подарочных карт, после применения Скидочных средств.</w:t>
      </w:r>
    </w:p>
    <w:p w14:paraId="602DDF54" w14:textId="77777777" w:rsidR="005C3205" w:rsidRDefault="005C3205" w:rsidP="005C3205">
      <w:r>
        <w:t>2.1.1.5. При возврате товара Бонусы, начисленные за покупку этого товара, возвращаются Участнику программы.</w:t>
      </w:r>
    </w:p>
    <w:p w14:paraId="5ADD75FA" w14:textId="77777777" w:rsidR="005C3205" w:rsidRDefault="005C3205" w:rsidP="005C3205">
      <w:r>
        <w:t>2.1.1.6. В случае оплаты товара частями Бонусы начисляются после оплаты 100% его стоимости и передачи товара клиенту.</w:t>
      </w:r>
    </w:p>
    <w:p w14:paraId="380E8EBC" w14:textId="25D99B99" w:rsidR="0066153C" w:rsidRDefault="005C3205" w:rsidP="005C3205">
      <w:r>
        <w:t xml:space="preserve">2.1.1.7. </w:t>
      </w:r>
      <w:r w:rsidR="0066153C">
        <w:t>БОБЁР и ИНСТРУМАНИЯ</w:t>
      </w:r>
      <w:r>
        <w:t xml:space="preserve"> по своему усмотрению может установить иные основания (случаи) начисления и/или не</w:t>
      </w:r>
      <w:r w:rsidR="0066153C">
        <w:t xml:space="preserve"> </w:t>
      </w:r>
      <w:r>
        <w:t>начисления Бонусов, в том числе в отношении отдельных товаров, для отдельных категорий Участников программы.</w:t>
      </w:r>
    </w:p>
    <w:p w14:paraId="6A0F8B79" w14:textId="77777777" w:rsidR="005C3205" w:rsidRDefault="005C3205" w:rsidP="005C3205">
      <w:r>
        <w:lastRenderedPageBreak/>
        <w:t>2.1.2. Размер начисляемых Бонусов:</w:t>
      </w:r>
    </w:p>
    <w:p w14:paraId="71668AE7" w14:textId="31F50F83" w:rsidR="005C3205" w:rsidRDefault="005C3205" w:rsidP="005C3205">
      <w:r>
        <w:t xml:space="preserve">2.1.2.1. Бонусы с покупок: </w:t>
      </w:r>
      <w:r w:rsidR="0066153C">
        <w:t>2% Бонусов возвращается на карту клиенту с 1 Уровнем «Мастер»; 3% Бонусов возвращается на карту клиенту со 2 Уровнем «Эксперт»; 5% Бонусов возвращается на карту клиенту с 3 Уровнем «Профи».</w:t>
      </w:r>
    </w:p>
    <w:p w14:paraId="2160D64E" w14:textId="7207FF95" w:rsidR="0066153C" w:rsidRDefault="0066153C" w:rsidP="005C3205">
      <w:r>
        <w:t xml:space="preserve">2.1.2.2. Бонусы не начисляются на товары с цветными ценниками, </w:t>
      </w:r>
      <w:r w:rsidR="00FC3816">
        <w:t>т.е.</w:t>
      </w:r>
      <w:r>
        <w:t xml:space="preserve"> товары по сниженным ценам, участвующие в Акциях.</w:t>
      </w:r>
    </w:p>
    <w:p w14:paraId="05EBB9FB" w14:textId="63342C0A" w:rsidR="005C3205" w:rsidRDefault="005C3205" w:rsidP="005C3205">
      <w:r>
        <w:t>2.1.2.</w:t>
      </w:r>
      <w:r w:rsidR="0066153C">
        <w:t>3</w:t>
      </w:r>
      <w:r>
        <w:t xml:space="preserve">. </w:t>
      </w:r>
      <w:r w:rsidR="0066153C">
        <w:t>2</w:t>
      </w:r>
      <w:r>
        <w:t xml:space="preserve">00 приветственных Бонусов (Приветственный бонус) за </w:t>
      </w:r>
      <w:r w:rsidR="0066153C">
        <w:t>регистрацию в бонусной программе лояльности</w:t>
      </w:r>
      <w:r>
        <w:t xml:space="preserve">, предусматривающую начисление </w:t>
      </w:r>
      <w:r w:rsidR="00F10913">
        <w:t>Бонусов</w:t>
      </w:r>
      <w:r>
        <w:t xml:space="preserve"> в соответствии с настоящими Правилами, на бонусный счёт Участника программы.</w:t>
      </w:r>
    </w:p>
    <w:p w14:paraId="4F41ED78" w14:textId="173DB006" w:rsidR="005C3205" w:rsidRDefault="005C3205" w:rsidP="005C3205">
      <w:r>
        <w:t xml:space="preserve">2.1.2.4. </w:t>
      </w:r>
      <w:r w:rsidR="00F10913">
        <w:t xml:space="preserve">Бонусы на </w:t>
      </w:r>
      <w:r>
        <w:t>День Рождения Участника программы (начисляются при наличии заполненной даты рождения в профиле клиента)</w:t>
      </w:r>
      <w:r w:rsidR="00F10913">
        <w:t>: 500 бонусов на карту клиенту с 1 Уровнем «Мастер»; 1000 бонусов на карту клиенту со 2 Уровнем «Эксперт»; 1500 бонусов на карту клиенту с 3 Уровнем «Профи».</w:t>
      </w:r>
    </w:p>
    <w:p w14:paraId="2F3FF4F4" w14:textId="6E996DD4" w:rsidR="005C3205" w:rsidRDefault="005C3205" w:rsidP="005C3205">
      <w:r>
        <w:t>2.1.3. Бонусы, начисляемые в соответствии с п.2.1.2.1, суммируются с Бонусами, начисляемыми в соответствии с п.2.1.2.3, п.2.1.2.4.</w:t>
      </w:r>
    </w:p>
    <w:p w14:paraId="2BCDB184" w14:textId="2C979DA5" w:rsidR="005C3205" w:rsidRDefault="005C3205" w:rsidP="005C3205">
      <w:r>
        <w:t>2.1.</w:t>
      </w:r>
      <w:r w:rsidR="00F10913">
        <w:t>4</w:t>
      </w:r>
      <w:r>
        <w:t xml:space="preserve">. Сроки начисления </w:t>
      </w:r>
      <w:r w:rsidR="00FC3816">
        <w:t>Бонусов</w:t>
      </w:r>
      <w:r>
        <w:t xml:space="preserve"> на бонусный счет:</w:t>
      </w:r>
    </w:p>
    <w:p w14:paraId="0D1FDD6A" w14:textId="52D0C9AB" w:rsidR="005C3205" w:rsidRDefault="005C3205" w:rsidP="005C3205">
      <w:r>
        <w:t>2.1.</w:t>
      </w:r>
      <w:r w:rsidR="00F10913">
        <w:t>4</w:t>
      </w:r>
      <w:r>
        <w:t xml:space="preserve">.1. При покупках в розничных магазинах </w:t>
      </w:r>
      <w:r w:rsidR="00FC3816">
        <w:t>БОБЁР и ИНСТРУМАНИЯ</w:t>
      </w:r>
      <w:r>
        <w:t xml:space="preserve"> Бонусы начисляются </w:t>
      </w:r>
      <w:r w:rsidR="009207C0">
        <w:t xml:space="preserve">на 14 день </w:t>
      </w:r>
      <w:r>
        <w:t>с даты полной оплаты покупки.</w:t>
      </w:r>
    </w:p>
    <w:p w14:paraId="1A7DD16D" w14:textId="5A465951" w:rsidR="005C3205" w:rsidRDefault="005C3205" w:rsidP="005C3205">
      <w:r>
        <w:t>2.1.</w:t>
      </w:r>
      <w:r w:rsidR="00F10913" w:rsidRPr="00CA309F">
        <w:t>4</w:t>
      </w:r>
      <w:r>
        <w:t>.2. При покупках в Интернет-</w:t>
      </w:r>
      <w:r w:rsidR="00FC3816">
        <w:t>магазине www.instrumania.ru Бонусы</w:t>
      </w:r>
      <w:r>
        <w:t xml:space="preserve"> начисляются </w:t>
      </w:r>
      <w:r w:rsidR="009207C0">
        <w:t>на 14 день</w:t>
      </w:r>
      <w:r>
        <w:t xml:space="preserve"> с даты пере</w:t>
      </w:r>
      <w:bookmarkStart w:id="0" w:name="_GoBack"/>
      <w:bookmarkEnd w:id="0"/>
      <w:r>
        <w:t>дачи товара Участнику программы.</w:t>
      </w:r>
    </w:p>
    <w:p w14:paraId="3A36F30E" w14:textId="77777777" w:rsidR="00F10913" w:rsidRDefault="00F10913" w:rsidP="005C3205"/>
    <w:p w14:paraId="67D7F2A0" w14:textId="77777777" w:rsidR="005C3205" w:rsidRDefault="005C3205" w:rsidP="005C3205">
      <w:r>
        <w:t>2.2. Начисление Акционных Бонусов</w:t>
      </w:r>
    </w:p>
    <w:p w14:paraId="6283CE85" w14:textId="77777777" w:rsidR="005C3205" w:rsidRDefault="005C3205" w:rsidP="005C3205">
      <w:r>
        <w:t>2.2.1. Сроки, размеры и процент начисления Акционных Бонусов зависят от правил проведения конкретной акции.</w:t>
      </w:r>
    </w:p>
    <w:p w14:paraId="7596C1D1" w14:textId="3496A5D4" w:rsidR="005C3205" w:rsidRDefault="005C3205" w:rsidP="005C3205">
      <w:r>
        <w:t>2.2.2. При возврате товара Акционные Бонусы, использованные при оплате покупки этого товара, возвращаются Участнику программы только при условии, что Акционные бонусы все еще действуют в рамках правил проведения конкретной акции.</w:t>
      </w:r>
    </w:p>
    <w:p w14:paraId="12649314" w14:textId="77777777" w:rsidR="00F10913" w:rsidRDefault="00F10913" w:rsidP="005C3205"/>
    <w:p w14:paraId="339678A5" w14:textId="77777777" w:rsidR="005C3205" w:rsidRPr="005C28A0" w:rsidRDefault="005C3205" w:rsidP="005C3205">
      <w:pPr>
        <w:rPr>
          <w:b/>
          <w:bCs/>
        </w:rPr>
      </w:pPr>
      <w:r w:rsidRPr="005C28A0">
        <w:rPr>
          <w:b/>
          <w:bCs/>
        </w:rPr>
        <w:t>3. Порядок активации Бонусов</w:t>
      </w:r>
    </w:p>
    <w:p w14:paraId="2A9072A4" w14:textId="337E6FEB" w:rsidR="005C3205" w:rsidRDefault="005C3205" w:rsidP="005C3205">
      <w:r>
        <w:t>3.1. Активация Основных бонусов</w:t>
      </w:r>
    </w:p>
    <w:p w14:paraId="028ACCC8" w14:textId="62E13C64" w:rsidR="005C3205" w:rsidRDefault="005C3205" w:rsidP="005C3205">
      <w:r>
        <w:t xml:space="preserve">3.1.1. Бонусы с покупок активируются автоматически </w:t>
      </w:r>
      <w:r w:rsidR="00F10913">
        <w:t>в течении дня</w:t>
      </w:r>
      <w:r>
        <w:t xml:space="preserve"> с даты начисления на бонусный счет при условии регистрации Участника в Программе.</w:t>
      </w:r>
    </w:p>
    <w:p w14:paraId="21DEC7E9" w14:textId="2E8C42AB" w:rsidR="005C3205" w:rsidRDefault="005C3205" w:rsidP="005C3205">
      <w:r>
        <w:t>3.1.2.</w:t>
      </w:r>
      <w:r w:rsidR="00F10913">
        <w:t xml:space="preserve"> </w:t>
      </w:r>
      <w:r>
        <w:t>Другие виды Бонусов, указанные в п. 2.2.3, п. 2.2.4, п. 2.2.5 активированы в момент их начисления.</w:t>
      </w:r>
    </w:p>
    <w:p w14:paraId="7AA7F269" w14:textId="77777777" w:rsidR="005C3205" w:rsidRDefault="005C3205" w:rsidP="005C3205"/>
    <w:p w14:paraId="180BA2E7" w14:textId="77777777" w:rsidR="005C3205" w:rsidRDefault="005C3205" w:rsidP="005C3205">
      <w:r>
        <w:t>3.2. Активация Акционных бонусов</w:t>
      </w:r>
    </w:p>
    <w:p w14:paraId="11753C08" w14:textId="3460714B" w:rsidR="005C3205" w:rsidRDefault="005C3205" w:rsidP="005C3205">
      <w:r>
        <w:t xml:space="preserve">3.2.1. Акционные бонусы активируются в сроки, указанные в правилах конкретной акции. </w:t>
      </w:r>
    </w:p>
    <w:p w14:paraId="598CB6A7" w14:textId="77777777" w:rsidR="005C3205" w:rsidRDefault="005C3205" w:rsidP="005C3205">
      <w:r>
        <w:t>3.2.2. Акционные Бонусы, начисляемые при покупке товаров в период распродажи, активируются автоматически на следующий день после покупки.</w:t>
      </w:r>
    </w:p>
    <w:p w14:paraId="064803E8" w14:textId="77777777" w:rsidR="005C3205" w:rsidRDefault="005C3205" w:rsidP="005C3205"/>
    <w:p w14:paraId="13CA8997" w14:textId="77777777" w:rsidR="005C3205" w:rsidRDefault="005C3205" w:rsidP="005C3205">
      <w:r>
        <w:lastRenderedPageBreak/>
        <w:t>3.3. Отображение бонусного баланса</w:t>
      </w:r>
    </w:p>
    <w:p w14:paraId="5C0D2312" w14:textId="75D6A935" w:rsidR="005C3205" w:rsidRDefault="005C3205" w:rsidP="005C3205">
      <w:r>
        <w:t>Актуальное состояние баланса Бонусов на бонусном счёте можно узнать:</w:t>
      </w:r>
    </w:p>
    <w:p w14:paraId="56FDF766" w14:textId="6CFA454B" w:rsidR="005C3205" w:rsidRDefault="00F10913" w:rsidP="005C3205">
      <w:r>
        <w:t>У</w:t>
      </w:r>
      <w:r w:rsidR="005C3205">
        <w:t xml:space="preserve"> кассиров в розничных магазинах </w:t>
      </w:r>
      <w:r>
        <w:t>БОБЁР и ИНСТРУМАНИЯ</w:t>
      </w:r>
      <w:r w:rsidR="005C3205">
        <w:t>;</w:t>
      </w:r>
    </w:p>
    <w:p w14:paraId="6808DCB1" w14:textId="0DF09E77" w:rsidR="005C3205" w:rsidRDefault="00F10913" w:rsidP="005C3205">
      <w:r>
        <w:t>П</w:t>
      </w:r>
      <w:r w:rsidR="005C3205">
        <w:t xml:space="preserve">о телефону </w:t>
      </w:r>
      <w:r>
        <w:t>Горячей линии</w:t>
      </w:r>
      <w:r w:rsidR="005C3205">
        <w:t>;</w:t>
      </w:r>
    </w:p>
    <w:p w14:paraId="3311386D" w14:textId="29988E42" w:rsidR="005C3205" w:rsidRDefault="00F10913" w:rsidP="005C3205">
      <w:r>
        <w:t>В</w:t>
      </w:r>
      <w:r w:rsidR="005C3205">
        <w:t xml:space="preserve"> личном кабинете на сайте </w:t>
      </w:r>
      <w:bookmarkStart w:id="1" w:name="_Hlk157084886"/>
      <w:r w:rsidR="005C3205">
        <w:t>www.</w:t>
      </w:r>
      <w:r>
        <w:rPr>
          <w:lang w:val="en-US"/>
        </w:rPr>
        <w:t>instrumania</w:t>
      </w:r>
      <w:r w:rsidR="005C3205">
        <w:t xml:space="preserve">.ru </w:t>
      </w:r>
      <w:bookmarkEnd w:id="1"/>
    </w:p>
    <w:p w14:paraId="5C96402F" w14:textId="77777777" w:rsidR="00F10913" w:rsidRDefault="00F10913" w:rsidP="005C3205"/>
    <w:p w14:paraId="5DEB23C0" w14:textId="0B292C7C" w:rsidR="005C3205" w:rsidRPr="005C28A0" w:rsidRDefault="005C3205" w:rsidP="005C3205">
      <w:pPr>
        <w:rPr>
          <w:b/>
          <w:bCs/>
        </w:rPr>
      </w:pPr>
      <w:r w:rsidRPr="005C28A0">
        <w:rPr>
          <w:b/>
          <w:bCs/>
        </w:rPr>
        <w:t>4. Общие правила использования (списания) и сгорания Бонусов</w:t>
      </w:r>
    </w:p>
    <w:p w14:paraId="20C75F82" w14:textId="77777777" w:rsidR="005C3205" w:rsidRDefault="005C3205" w:rsidP="005C3205">
      <w:r>
        <w:t>4.1. Участник программы может использовать целое число Бонусов для получения скидки при оплате товаров, за исключением товаров, перечисленных в п. 4.7. Максимальный размер скидки с учетом положений п. 4.2. настоящих Правил не может быть более 30% от стоимости товара.</w:t>
      </w:r>
    </w:p>
    <w:p w14:paraId="1BA7C124" w14:textId="77777777" w:rsidR="005C3205" w:rsidRDefault="005C3205" w:rsidP="005C3205">
      <w:r>
        <w:t>1 Бонус равен скидке на 1 рубль РФ.</w:t>
      </w:r>
    </w:p>
    <w:p w14:paraId="0DA93D6D" w14:textId="77777777" w:rsidR="005C3205" w:rsidRDefault="005C3205" w:rsidP="005C3205">
      <w:r>
        <w:t>4.2. Списание Бонусов допустимо только с Бонусных карт, имеющий статус «Активирована».</w:t>
      </w:r>
    </w:p>
    <w:p w14:paraId="30A62CAE" w14:textId="51E53C80" w:rsidR="005C3205" w:rsidRDefault="005C3205" w:rsidP="005C3205">
      <w:r>
        <w:t xml:space="preserve">4.3. Использование Бонусов для получения скидки при оплате товаров, на которые в соответствии с условиями Рекламных акций </w:t>
      </w:r>
      <w:r w:rsidR="00FC3816">
        <w:t>БОБЁР или ИНСТРУМАНИЯ</w:t>
      </w:r>
      <w:r>
        <w:t xml:space="preserve"> уже предоставлены скидки не допускается, если иное не предусмотрено настоящими Правилами.</w:t>
      </w:r>
    </w:p>
    <w:p w14:paraId="720CDDE2" w14:textId="094905F5" w:rsidR="005C3205" w:rsidRDefault="005C3205" w:rsidP="005C3205">
      <w:r>
        <w:t>Клиент сам принимает решение о покупке по акционной цене без списания Бонусов, либо о покупке товара по регулярной (</w:t>
      </w:r>
      <w:r w:rsidR="00FC3816">
        <w:t>не акционной</w:t>
      </w:r>
      <w:r>
        <w:t>) цене и при этом списании Бонусов.</w:t>
      </w:r>
    </w:p>
    <w:p w14:paraId="72A91CA9" w14:textId="004EC73E" w:rsidR="005C3205" w:rsidRDefault="005C3205" w:rsidP="005C3205">
      <w:r>
        <w:t>4.4. Использованию подлежит только целое число Активированных бонусов (скидки)</w:t>
      </w:r>
      <w:r w:rsidR="00FC3816">
        <w:t>.</w:t>
      </w:r>
    </w:p>
    <w:p w14:paraId="5CBD7F72" w14:textId="77777777" w:rsidR="005C3205" w:rsidRDefault="005C3205" w:rsidP="005C3205">
      <w:r>
        <w:t>4.5. Использование (списание) Бонусов с бонусного счета Участника программы производится в момент оплаты товаров на кассе розничного магазина.</w:t>
      </w:r>
    </w:p>
    <w:p w14:paraId="6CCF2296" w14:textId="18895B9E" w:rsidR="005C3205" w:rsidRDefault="005C3205" w:rsidP="005C3205">
      <w:r>
        <w:t xml:space="preserve">4.6.В розничных магазинах </w:t>
      </w:r>
      <w:r w:rsidR="00FC3816">
        <w:t>БОБЁР или ИНСТРУМАНИЯ</w:t>
      </w:r>
      <w:r>
        <w:t xml:space="preserve"> необходимо в момент оплаты товаров на кассе сообщить номер телефона, который был указан при регистрации Карты</w:t>
      </w:r>
      <w:r w:rsidR="00FC3816">
        <w:t xml:space="preserve"> для списания</w:t>
      </w:r>
      <w:r>
        <w:t xml:space="preserve"> Бонусов.</w:t>
      </w:r>
    </w:p>
    <w:p w14:paraId="70590B12" w14:textId="09AB7B3E" w:rsidR="005C3205" w:rsidRDefault="005C3205" w:rsidP="005C3205">
      <w:r>
        <w:t xml:space="preserve">При оформлении заказа на сайте Интернет-магазина </w:t>
      </w:r>
      <w:r w:rsidR="00FC3816" w:rsidRPr="00FC3816">
        <w:t xml:space="preserve">www.instrumania.ru </w:t>
      </w:r>
      <w:r>
        <w:t>необходимо указать номер мобильного телефона, к которому привязана Карта</w:t>
      </w:r>
      <w:r w:rsidR="00FC3816">
        <w:t>.</w:t>
      </w:r>
    </w:p>
    <w:p w14:paraId="230AAB13" w14:textId="77777777" w:rsidR="005C3205" w:rsidRDefault="005C3205" w:rsidP="005C3205">
      <w:r>
        <w:t>4.7. С использованием Бонусов не могут быть оплачены следующие товары/ услуги:</w:t>
      </w:r>
    </w:p>
    <w:p w14:paraId="6B51C35A" w14:textId="5622A3B8" w:rsidR="005C3205" w:rsidRDefault="005C3205" w:rsidP="005C3205">
      <w:r>
        <w:t xml:space="preserve">4.7.1. Подарочные </w:t>
      </w:r>
      <w:r w:rsidR="00FC3816">
        <w:t>сертификаты</w:t>
      </w:r>
      <w:r>
        <w:t>;</w:t>
      </w:r>
    </w:p>
    <w:p w14:paraId="3AC05087" w14:textId="77777777" w:rsidR="005C3205" w:rsidRDefault="005C3205" w:rsidP="005C3205">
      <w:r>
        <w:t>4.7.2. Услуги;</w:t>
      </w:r>
    </w:p>
    <w:p w14:paraId="7EDE1631" w14:textId="77777777" w:rsidR="005C3205" w:rsidRDefault="005C3205" w:rsidP="005C3205">
      <w:r>
        <w:t>4.7.3. Первоначальный взнос при покупке товаров в кредит;</w:t>
      </w:r>
    </w:p>
    <w:p w14:paraId="29065D1F" w14:textId="5EC795C2" w:rsidR="005C3205" w:rsidRDefault="005C3205" w:rsidP="005C3205">
      <w:r>
        <w:t xml:space="preserve">4.7.4. Товары </w:t>
      </w:r>
      <w:r w:rsidR="00FC3816">
        <w:t>участвующие в акции</w:t>
      </w:r>
      <w:r>
        <w:t>;</w:t>
      </w:r>
    </w:p>
    <w:p w14:paraId="742F49E5" w14:textId="29C92EBC" w:rsidR="005C3205" w:rsidRDefault="005C3205" w:rsidP="005C3205">
      <w:r>
        <w:t>4.7.5. Уцененные товары</w:t>
      </w:r>
      <w:r w:rsidR="00FC3816">
        <w:t>;</w:t>
      </w:r>
    </w:p>
    <w:p w14:paraId="1B2F48D1" w14:textId="1A379F75" w:rsidR="005C3205" w:rsidRDefault="005C3205" w:rsidP="005C3205">
      <w:r>
        <w:t xml:space="preserve">4.8. </w:t>
      </w:r>
      <w:r w:rsidR="00FC3816">
        <w:t>БОБЁР и ИНСТРУМАНИЯ</w:t>
      </w:r>
      <w:r>
        <w:t xml:space="preserve"> по своему усмотрению может вводить ограничения на использование Бонусов при приобретении товаров и услуг.</w:t>
      </w:r>
    </w:p>
    <w:p w14:paraId="000938B8" w14:textId="77777777" w:rsidR="005C3205" w:rsidRDefault="005C3205" w:rsidP="005C3205">
      <w:r>
        <w:t>4.9. В случае использования Бонусов на приобретение двух и более товаров, скидка предоставляется в отношении каждого товара пропорционально их стоимости, но не более суммы Активных Бонусов на бонусном счёте Участника на дату покупки.</w:t>
      </w:r>
    </w:p>
    <w:p w14:paraId="7CD1A68F" w14:textId="77777777" w:rsidR="005C3205" w:rsidRDefault="005C3205" w:rsidP="005C3205">
      <w:r>
        <w:t>4.10. В случае возврата товара, частично оплаченного с использованием Бонусов, Бонусы будут возвращены на бонусный счет Участника в течение суток с даты возврата.</w:t>
      </w:r>
    </w:p>
    <w:p w14:paraId="11EFB33D" w14:textId="77777777" w:rsidR="005C3205" w:rsidRDefault="005C3205" w:rsidP="005C3205">
      <w:r>
        <w:lastRenderedPageBreak/>
        <w:t>4.11. Бонусы списываются в хронологическом порядке: сначала списываются Бонусы с более ранней датой сгорания.</w:t>
      </w:r>
    </w:p>
    <w:p w14:paraId="33BBF304" w14:textId="77777777" w:rsidR="005C3205" w:rsidRDefault="005C3205" w:rsidP="005C3205">
      <w:r>
        <w:t>4.12. По истечению срока действия Бонусы сгорают и не подлежат восстановлению.</w:t>
      </w:r>
    </w:p>
    <w:p w14:paraId="4C66C1B6" w14:textId="62ED0D5D" w:rsidR="005C3205" w:rsidRDefault="005C3205" w:rsidP="005C3205">
      <w:r>
        <w:t>4.13. Бонусы не подлежат обмену на наличные денежные средства.</w:t>
      </w:r>
    </w:p>
    <w:p w14:paraId="1D22341E" w14:textId="77777777" w:rsidR="005C3205" w:rsidRDefault="005C3205" w:rsidP="005C3205">
      <w:r>
        <w:t>4.14. Участник, включая, но не ограничиваясь, не вправе выполнять любое из следующих действий</w:t>
      </w:r>
    </w:p>
    <w:p w14:paraId="443623F0" w14:textId="77777777" w:rsidR="005C3205" w:rsidRDefault="005C3205" w:rsidP="005C3205">
      <w:r>
        <w:t>дарить, продавать, либо иным образом отчуждать Бонусы, либо права на их получение другим Участникам или иным третьим лицам;</w:t>
      </w:r>
    </w:p>
    <w:p w14:paraId="6C0D7B23" w14:textId="77777777" w:rsidR="005C3205" w:rsidRDefault="005C3205" w:rsidP="005C3205">
      <w:r>
        <w:t>передавать Бонусы, либо права на их получение в залог, либо иным образом накладывать обременения на них и/или на права на их получение.</w:t>
      </w:r>
    </w:p>
    <w:p w14:paraId="5C39DC75" w14:textId="77777777" w:rsidR="005C3205" w:rsidRDefault="005C3205" w:rsidP="005C3205">
      <w:r>
        <w:t>4.15. Бонусы не суммируются с другими Скидочными средствами, т.е. одновременный прием Бонусов и каких-либо иных Скидочных средств в один чек невозможен. В случае наличия у Участника программы нескольких типов Скидочных средств, Участник программы самостоятельно выбирает для использования одно любое из имеющихся у него Скидочных средств.</w:t>
      </w:r>
    </w:p>
    <w:p w14:paraId="32CB6054" w14:textId="77777777" w:rsidR="005C3205" w:rsidRDefault="005C3205" w:rsidP="005C3205">
      <w:r>
        <w:t>4.16. Участник программы может предъявить на кассе только одну Карту, для начисления и/или использования Бонусов.</w:t>
      </w:r>
    </w:p>
    <w:p w14:paraId="5DF74DBA" w14:textId="77777777" w:rsidR="005C3205" w:rsidRDefault="005C3205" w:rsidP="005C3205"/>
    <w:p w14:paraId="736DB3FB" w14:textId="77777777" w:rsidR="005C3205" w:rsidRPr="005C28A0" w:rsidRDefault="005C3205" w:rsidP="005C3205">
      <w:pPr>
        <w:rPr>
          <w:b/>
          <w:bCs/>
        </w:rPr>
      </w:pPr>
      <w:r w:rsidRPr="005C28A0">
        <w:rPr>
          <w:b/>
          <w:bCs/>
        </w:rPr>
        <w:t>5. Использование/сгорание Основных Бонусов</w:t>
      </w:r>
    </w:p>
    <w:p w14:paraId="529E951A" w14:textId="115501CD" w:rsidR="005C3205" w:rsidRDefault="005C3205" w:rsidP="005C3205">
      <w:r>
        <w:t>5.1. Максимальный размер скидки за счет списания Основных Бонусов с учетом положений п. 4.2. настоящих Правил не может быть более 30% от стоимости товара.</w:t>
      </w:r>
    </w:p>
    <w:p w14:paraId="2A5D3EA8" w14:textId="27D1DA06" w:rsidR="001E1BE8" w:rsidRDefault="001E1BE8" w:rsidP="005C3205">
      <w:r>
        <w:t>5.1.1. Размер списания бонусов определяется уровнем клиента: 1 уровень до 10%, 2 уровень до 20%, 3 уровень до 30%</w:t>
      </w:r>
    </w:p>
    <w:p w14:paraId="28CAD619" w14:textId="46D7E84A" w:rsidR="005C3205" w:rsidRDefault="005C3205" w:rsidP="005C3205">
      <w:r>
        <w:t>5.2. Срок действия Основных Бонусов — срок, в течение которого Бонусы могут быть использованы Участником программы, составляет 1</w:t>
      </w:r>
      <w:r w:rsidR="001E1BE8">
        <w:t>8</w:t>
      </w:r>
      <w:r>
        <w:t xml:space="preserve">0 (сто </w:t>
      </w:r>
      <w:r w:rsidR="001E1BE8">
        <w:t>восемьдесят</w:t>
      </w:r>
      <w:r>
        <w:t>) календарных дней со дня их Начисления. Бонусный баланс полностью сгорает, если за 1</w:t>
      </w:r>
      <w:r w:rsidR="001E1BE8">
        <w:t>8</w:t>
      </w:r>
      <w:r>
        <w:t>0 дней клиент не совершит ни одной покупки и не получит новых бонусных поступлений, указанных в п. 2.1.2.3, 2.1.2.4.</w:t>
      </w:r>
    </w:p>
    <w:p w14:paraId="1C3F9A4A" w14:textId="77777777" w:rsidR="001E1BE8" w:rsidRDefault="001E1BE8" w:rsidP="005C3205"/>
    <w:p w14:paraId="05D82A84" w14:textId="77777777" w:rsidR="001E1BE8" w:rsidRDefault="001E1BE8" w:rsidP="005C3205"/>
    <w:p w14:paraId="4D540635" w14:textId="77777777" w:rsidR="001E1BE8" w:rsidRDefault="001E1BE8" w:rsidP="005C3205"/>
    <w:p w14:paraId="28FD0974" w14:textId="50E3C6F2" w:rsidR="005C3205" w:rsidRPr="005C28A0" w:rsidRDefault="005C3205" w:rsidP="005C3205">
      <w:pPr>
        <w:rPr>
          <w:b/>
          <w:bCs/>
        </w:rPr>
      </w:pPr>
      <w:r w:rsidRPr="005C28A0">
        <w:rPr>
          <w:b/>
          <w:bCs/>
        </w:rPr>
        <w:t>6. Использование/сгорание Акционных Бонусов</w:t>
      </w:r>
    </w:p>
    <w:p w14:paraId="0E605F1E" w14:textId="640F93C3" w:rsidR="005C3205" w:rsidRDefault="005C3205" w:rsidP="005C3205">
      <w:r>
        <w:t xml:space="preserve">6.1. Сроки действия и правила использования Акционных </w:t>
      </w:r>
      <w:r w:rsidR="001E1BE8">
        <w:t>Бонусов</w:t>
      </w:r>
      <w:r>
        <w:t xml:space="preserve"> указаны в правилах проведения конкретной акции.</w:t>
      </w:r>
    </w:p>
    <w:p w14:paraId="222DA950" w14:textId="44D1D2E0" w:rsidR="005C3205" w:rsidRDefault="005C3205" w:rsidP="005C3205">
      <w:r>
        <w:t xml:space="preserve">6.2. </w:t>
      </w:r>
      <w:r w:rsidR="001E1BE8">
        <w:t>Акционные Бонусы нельзя списывать на акционные товары</w:t>
      </w:r>
      <w:r>
        <w:t>.</w:t>
      </w:r>
    </w:p>
    <w:p w14:paraId="4093B85C" w14:textId="77777777" w:rsidR="001E1BE8" w:rsidRDefault="001E1BE8" w:rsidP="005C3205"/>
    <w:p w14:paraId="4CC52A5E" w14:textId="77777777" w:rsidR="005C3205" w:rsidRPr="005C28A0" w:rsidRDefault="005C3205" w:rsidP="005C3205">
      <w:pPr>
        <w:rPr>
          <w:b/>
          <w:bCs/>
        </w:rPr>
      </w:pPr>
      <w:r w:rsidRPr="005C28A0">
        <w:rPr>
          <w:b/>
          <w:bCs/>
        </w:rPr>
        <w:t>7. Получение информации в рамках Программы</w:t>
      </w:r>
    </w:p>
    <w:p w14:paraId="42F73CDA" w14:textId="6DF8D01E" w:rsidR="005C3205" w:rsidRDefault="005C3205" w:rsidP="005C3205">
      <w:r>
        <w:t xml:space="preserve">7.1. Активируя </w:t>
      </w:r>
      <w:r w:rsidR="001E1BE8">
        <w:t>бонусную карты</w:t>
      </w:r>
      <w:r>
        <w:t xml:space="preserve">, Участник соглашается на получение, рекламно-информационных материалов в виде </w:t>
      </w:r>
      <w:proofErr w:type="spellStart"/>
      <w:r>
        <w:t>sms</w:t>
      </w:r>
      <w:proofErr w:type="spellEnd"/>
      <w:r>
        <w:t>/</w:t>
      </w:r>
      <w:proofErr w:type="spellStart"/>
      <w:r>
        <w:t>viber</w:t>
      </w:r>
      <w:proofErr w:type="spellEnd"/>
      <w:r>
        <w:t xml:space="preserve">-сообщений и входящих звонков на указанный Участником номер телефона и/или e-mail рассылок на указанный Участником e-mail адрес, а также на обработку, систематизацию, уточнение (обновление, изменение), извлечение, хранение и использование персональных данных, содержащихся в Анкете с целью направления указанной выше </w:t>
      </w:r>
      <w:r>
        <w:lastRenderedPageBreak/>
        <w:t>информации, в том числе на передачу персональных данных третьим лицам, привлекаемым к исполнениям указанных действий.</w:t>
      </w:r>
    </w:p>
    <w:p w14:paraId="21E655D5" w14:textId="4AC1B249" w:rsidR="005C3205" w:rsidRDefault="005C3205" w:rsidP="005C3205">
      <w:r>
        <w:t xml:space="preserve">7.2. Для отзыва согласия на обработку персональных данных необходимо подать заявление в письменной форме по месту нахождения </w:t>
      </w:r>
      <w:r w:rsidR="00CC3DF9">
        <w:t>БОБЁР или ИНСТРУАМНИЯ</w:t>
      </w:r>
      <w:r>
        <w:t>.</w:t>
      </w:r>
    </w:p>
    <w:p w14:paraId="1C778FAB" w14:textId="763A13A6" w:rsidR="005C3205" w:rsidRDefault="005C3205" w:rsidP="005C3205">
      <w:r>
        <w:t xml:space="preserve">7.3. Для отзыва согласия на получение рекламно-информационных материалов и для изменения предпочтительных каналов связи – участник может обратиться </w:t>
      </w:r>
      <w:r w:rsidR="00CC3DF9">
        <w:t>на Горячую линию</w:t>
      </w:r>
      <w:r>
        <w:t xml:space="preserve"> или написать заявление в письменной форме по месту нахождения </w:t>
      </w:r>
      <w:r w:rsidR="00CC3DF9">
        <w:t>БОБЁР или ИНСТРУАМНИЯ</w:t>
      </w:r>
      <w:r>
        <w:t>.</w:t>
      </w:r>
    </w:p>
    <w:p w14:paraId="31CF4AF2" w14:textId="77777777" w:rsidR="005C3205" w:rsidRDefault="005C3205" w:rsidP="005C3205">
      <w:r>
        <w:t>7.4. Регистрируясь в программе, Участник подтверждает, что все указанные в Анкете данные (в том числе номер телефона и e-mail адрес) верны и принадлежат Участнику, Участник готов понести все риски в полном объеме, которые могут возникнуть в связи с указанием Участником некорректных данных в Анкете.</w:t>
      </w:r>
    </w:p>
    <w:p w14:paraId="787AE5C0" w14:textId="01B0644F" w:rsidR="005C3205" w:rsidRDefault="005C3205" w:rsidP="005C3205">
      <w:r>
        <w:t xml:space="preserve">7.5. В случае получения </w:t>
      </w:r>
      <w:r w:rsidR="00CC3DF9">
        <w:t xml:space="preserve">БОБЁР или ИНСТРУАМНИЯ </w:t>
      </w:r>
      <w:r>
        <w:t>отзыва согласия в соответствии с п.5.2 настоящих Правил регистрация Участника прекращается по истечении срока, указанного в п.5.1. настоящих Правил. Все начисленные Бонусы, бонусный счёт и Карта блокируются/ аннулируются.</w:t>
      </w:r>
    </w:p>
    <w:p w14:paraId="1DCCEDAA" w14:textId="5BBEA6A0" w:rsidR="005C3205" w:rsidRDefault="005C3205" w:rsidP="005C3205">
      <w:r>
        <w:t xml:space="preserve">7.6. Дополнительную информацию о накопленных Бонусных рублях, новостях и акциях </w:t>
      </w:r>
      <w:r w:rsidR="00CC3DF9">
        <w:t xml:space="preserve">БОБЁР или ИНСТРУАМНИЯ </w:t>
      </w:r>
      <w:r>
        <w:t xml:space="preserve">можно получить </w:t>
      </w:r>
      <w:r w:rsidR="00CC3DF9">
        <w:t>на Горячей линии</w:t>
      </w:r>
      <w:r>
        <w:t xml:space="preserve"> либо на сайте www.</w:t>
      </w:r>
      <w:r w:rsidR="00CC3DF9">
        <w:rPr>
          <w:lang w:val="en-US"/>
        </w:rPr>
        <w:t>instrumania</w:t>
      </w:r>
      <w:r>
        <w:t>.ru</w:t>
      </w:r>
    </w:p>
    <w:p w14:paraId="59C6506C" w14:textId="77777777" w:rsidR="005C3205" w:rsidRDefault="005C3205" w:rsidP="005C3205"/>
    <w:p w14:paraId="28082BE2" w14:textId="77777777" w:rsidR="005C3205" w:rsidRPr="005C28A0" w:rsidRDefault="005C3205" w:rsidP="005C3205">
      <w:pPr>
        <w:rPr>
          <w:b/>
          <w:bCs/>
        </w:rPr>
      </w:pPr>
      <w:r w:rsidRPr="005C28A0">
        <w:rPr>
          <w:b/>
          <w:bCs/>
        </w:rPr>
        <w:t>8. Прочие положения</w:t>
      </w:r>
    </w:p>
    <w:p w14:paraId="5C883F1D" w14:textId="22C522E8" w:rsidR="005C3205" w:rsidRDefault="005C3205" w:rsidP="005C3205">
      <w:r>
        <w:t xml:space="preserve">8.1. Для блокировки Карты или изменения персональных данных необходимо позвонить </w:t>
      </w:r>
      <w:r w:rsidR="00CC3DF9">
        <w:t>на Горячую линию</w:t>
      </w:r>
      <w:r>
        <w:t>.</w:t>
      </w:r>
    </w:p>
    <w:p w14:paraId="71EA1658" w14:textId="08B06C5D" w:rsidR="005C3205" w:rsidRDefault="005C3205" w:rsidP="005C3205">
      <w:r>
        <w:t xml:space="preserve">8.2. </w:t>
      </w:r>
      <w:r w:rsidR="00CC3DF9">
        <w:t xml:space="preserve">БОБЁР и ИНСТРУАМНИЯ </w:t>
      </w:r>
      <w:r>
        <w:t xml:space="preserve">имеет право в одностороннем порядке заблокировать Карту и бонусный счет, если </w:t>
      </w:r>
      <w:r w:rsidR="00CC3DF9">
        <w:t xml:space="preserve">у БОБРА или ИНСТРУАМНИИ </w:t>
      </w:r>
      <w:r>
        <w:t>есть обоснованные основания полагать, что Карта используется недобросовестно или используется не Участником программы без согласия Участника программы.</w:t>
      </w:r>
    </w:p>
    <w:p w14:paraId="3C6833DE" w14:textId="7DC86D30" w:rsidR="005C3205" w:rsidRDefault="005C3205" w:rsidP="005C3205">
      <w:r>
        <w:t xml:space="preserve">8.3. </w:t>
      </w:r>
      <w:r w:rsidR="00CC3DF9">
        <w:t xml:space="preserve">БОБЁР или ИНСТРУАМНИЯ </w:t>
      </w:r>
      <w:r>
        <w:t>не несет ответственности за любые убытки Участника программы, включая, но не ограничиваясь убытками, нанесенными в результате несанкционированного использования Карты и доступа к бонусному счету и персональным данным по вине и/или небрежности Участника и/или без таковых; в случаях совершения административных правонарушений (уголовных преступлений) третьими лицами и/или Участником программы; в случае действия обстоятельств непреодолимой силы (Форс-мажор).</w:t>
      </w:r>
    </w:p>
    <w:p w14:paraId="05F043D3" w14:textId="77777777" w:rsidR="00CC3DF9" w:rsidRDefault="005C3205" w:rsidP="005C3205">
      <w:r>
        <w:t xml:space="preserve">8.4. Срок действия Программы не ограничен. </w:t>
      </w:r>
      <w:r w:rsidR="00CC3DF9">
        <w:t xml:space="preserve">БОБЁР и ИНСТРУАМНИЯ </w:t>
      </w:r>
      <w:r>
        <w:t xml:space="preserve">имеет право в любой момент прекратить действие Программы, разместив информацию о прекращении в Магазинах </w:t>
      </w:r>
      <w:r w:rsidR="00CC3DF9">
        <w:t xml:space="preserve">БОБЁР или ИНСТРУАМНИЯ </w:t>
      </w:r>
      <w:r>
        <w:t xml:space="preserve">и на сайте </w:t>
      </w:r>
      <w:r w:rsidR="00CC3DF9">
        <w:t>www.</w:t>
      </w:r>
      <w:r w:rsidR="00CC3DF9">
        <w:rPr>
          <w:lang w:val="en-US"/>
        </w:rPr>
        <w:t>instrumania</w:t>
      </w:r>
      <w:r w:rsidR="00CC3DF9">
        <w:t xml:space="preserve">.ru </w:t>
      </w:r>
    </w:p>
    <w:p w14:paraId="0B2BF3DE" w14:textId="16E1B8DE" w:rsidR="00CC3DF9" w:rsidRDefault="005C3205" w:rsidP="005C3205">
      <w:r>
        <w:t xml:space="preserve">8.5. </w:t>
      </w:r>
      <w:r w:rsidR="00CC3DF9">
        <w:t xml:space="preserve">БОБЁР или ИНСТРУАМНИЯ </w:t>
      </w:r>
      <w:r>
        <w:t xml:space="preserve">имеет право в любой момент в одностороннем порядке изменять условия Программы. Условия Программы с изменениями публикуются на сайте </w:t>
      </w:r>
      <w:r w:rsidR="00CC3DF9">
        <w:t>www.</w:t>
      </w:r>
      <w:r w:rsidR="00CC3DF9">
        <w:rPr>
          <w:lang w:val="en-US"/>
        </w:rPr>
        <w:t>instrumania</w:t>
      </w:r>
      <w:r w:rsidR="00CC3DF9">
        <w:t xml:space="preserve">.ru </w:t>
      </w:r>
    </w:p>
    <w:p w14:paraId="6F7ABBC2" w14:textId="649D8CB5" w:rsidR="005C3205" w:rsidRDefault="005C3205" w:rsidP="005C3205">
      <w:r>
        <w:t>8.6. Уведомление Участников программы о любых изменениях в настоящих Правилах осуществляется способом, указанным в п.6.5. и является надлежащим.</w:t>
      </w:r>
    </w:p>
    <w:p w14:paraId="5281F4DE" w14:textId="0D49DF37" w:rsidR="005C3205" w:rsidRDefault="005C3205" w:rsidP="005C3205">
      <w:r>
        <w:t xml:space="preserve">8.7. По техническим причинам (отказ или сбой в работе каналов связи, перебои в электропитании, а также в иных случаях технического и/или технологического сбоя работы оборудования и программного обеспечения) </w:t>
      </w:r>
      <w:r w:rsidR="00CC3DF9">
        <w:t xml:space="preserve">БОБЁР или ИНСТРУАМНИЯ </w:t>
      </w:r>
      <w:r>
        <w:t>имеет право временно приостановить выполнение операций по Карте, а также действие настоящей Программы.</w:t>
      </w:r>
    </w:p>
    <w:p w14:paraId="16EE9931" w14:textId="5E47495E" w:rsidR="005C3205" w:rsidRPr="00874EF3" w:rsidRDefault="005C3205" w:rsidP="005C3205">
      <w:r w:rsidRPr="00874EF3">
        <w:t>8.</w:t>
      </w:r>
      <w:r w:rsidR="00BB0E11">
        <w:t>8</w:t>
      </w:r>
      <w:r w:rsidRPr="00874EF3">
        <w:t xml:space="preserve">. В отдельных случаях </w:t>
      </w:r>
      <w:r w:rsidR="00CC3DF9" w:rsidRPr="00874EF3">
        <w:t xml:space="preserve">БОБЁР или ИНСТРУАМНИЯ </w:t>
      </w:r>
      <w:r w:rsidRPr="00874EF3">
        <w:t xml:space="preserve">вправе при предъявлении Участником требования о списании Бонусов (в том числе при заказе товара в Интернет-магазине </w:t>
      </w:r>
      <w:r w:rsidR="00CC3DF9" w:rsidRPr="00874EF3">
        <w:lastRenderedPageBreak/>
        <w:t>www.</w:t>
      </w:r>
      <w:r w:rsidR="00CC3DF9" w:rsidRPr="00874EF3">
        <w:rPr>
          <w:lang w:val="en-US"/>
        </w:rPr>
        <w:t>instrumania</w:t>
      </w:r>
      <w:r w:rsidR="00CC3DF9" w:rsidRPr="00874EF3">
        <w:t>.ru</w:t>
      </w:r>
      <w:r w:rsidRPr="00874EF3">
        <w:t>) потребовать от Участника документ, удостоверяющий личность. Не предоставление документа, удостоверяющего личность, является основанием для отказа в списании Бонусов.</w:t>
      </w:r>
    </w:p>
    <w:p w14:paraId="5A77A153" w14:textId="13248AA2" w:rsidR="005C3205" w:rsidRDefault="005C3205" w:rsidP="005C3205">
      <w:r>
        <w:t>8.</w:t>
      </w:r>
      <w:r w:rsidR="00BB0E11">
        <w:t>9</w:t>
      </w:r>
      <w:r>
        <w:t>. По одной и той же Карте можно совершать не более 5 (пяти) операций начисления Бонусов в течение одного дня.</w:t>
      </w:r>
    </w:p>
    <w:p w14:paraId="3A74D3A8" w14:textId="6F94ED63" w:rsidR="005C3205" w:rsidRDefault="005C3205" w:rsidP="005C3205">
      <w:r>
        <w:t>8.1</w:t>
      </w:r>
      <w:r w:rsidR="00BB0E11">
        <w:t>0</w:t>
      </w:r>
      <w:r>
        <w:t xml:space="preserve">. Бонусы могут быть списаны по инициативе </w:t>
      </w:r>
      <w:r w:rsidR="00CC3DF9">
        <w:t xml:space="preserve">БОБЁР или ИНСТРУАМНИИ </w:t>
      </w:r>
      <w:r>
        <w:t xml:space="preserve">без предварительного уведомления Участника программы, в случае если они были начислены на бонусный счет Участника ошибочно, в результате действий Участника или иного лица, содержащих элементы недобросовестности, или по иным основаниям, определенным по решению </w:t>
      </w:r>
      <w:r w:rsidR="00CC3DF9">
        <w:t>БОБЁР и ИНСТРУАМНИЯ</w:t>
      </w:r>
      <w:r>
        <w:t>.</w:t>
      </w:r>
    </w:p>
    <w:p w14:paraId="2EE89A17" w14:textId="768225E2" w:rsidR="005C3205" w:rsidRDefault="005C3205" w:rsidP="005C3205">
      <w:r>
        <w:t>8.1</w:t>
      </w:r>
      <w:r w:rsidR="00BB0E11">
        <w:t>1</w:t>
      </w:r>
      <w:r>
        <w:t xml:space="preserve">. </w:t>
      </w:r>
      <w:r w:rsidR="00CC3DF9">
        <w:t xml:space="preserve">БОБЁР и ИНСТРУАМНИЯ </w:t>
      </w:r>
      <w:r>
        <w:t>может проводить акции по восстановлению сгоревших Бонусов.</w:t>
      </w:r>
    </w:p>
    <w:p w14:paraId="2C6C37D4" w14:textId="2CEC5126" w:rsidR="005C3205" w:rsidRDefault="005C3205" w:rsidP="005C3205">
      <w:r>
        <w:t>8.1</w:t>
      </w:r>
      <w:r w:rsidR="00BB0E11">
        <w:t>2</w:t>
      </w:r>
      <w:r>
        <w:t xml:space="preserve">. </w:t>
      </w:r>
      <w:r w:rsidR="00CC3DF9">
        <w:t xml:space="preserve">БОБЁР и ИНСТРУАМНИЯ </w:t>
      </w:r>
      <w:r>
        <w:t>вправе прекратить участие в Программе любого Участника и заблокировать/аннулировать бонусный счет без уведомления в случаях, если</w:t>
      </w:r>
    </w:p>
    <w:p w14:paraId="4EA680D4" w14:textId="77777777" w:rsidR="005C3205" w:rsidRDefault="005C3205" w:rsidP="005C3205">
      <w:r>
        <w:t>Участник:</w:t>
      </w:r>
    </w:p>
    <w:p w14:paraId="64A9236C" w14:textId="74289BEA" w:rsidR="005C3205" w:rsidRDefault="005C3205" w:rsidP="005C3205">
      <w:r>
        <w:t xml:space="preserve"> Не соблюдает настоящие Правила, а также условия иных акций </w:t>
      </w:r>
      <w:r w:rsidR="00CC3DF9">
        <w:t>БОБРА и ИНСТРУАМНИИ</w:t>
      </w:r>
      <w:r>
        <w:t>;</w:t>
      </w:r>
    </w:p>
    <w:p w14:paraId="47C0E157" w14:textId="77777777" w:rsidR="005C3205" w:rsidRDefault="005C3205" w:rsidP="005C3205">
      <w:r>
        <w:t>Совершил или намеревается совершить действия, имеющие значимые признаки мошенничества, обмана или прочие манипуляции, которые повлекли или могут повлечь за собой материальный ущерб / убытки, моральные и прочие негативные последствия;</w:t>
      </w:r>
    </w:p>
    <w:p w14:paraId="4D91B127" w14:textId="77777777" w:rsidR="005C3205" w:rsidRDefault="005C3205" w:rsidP="005C3205">
      <w:r>
        <w:t>Злоупотребляет какими-либо правами, предоставляемыми Участнику в рамках Программы;</w:t>
      </w:r>
    </w:p>
    <w:p w14:paraId="69460A3E" w14:textId="77777777" w:rsidR="005C3205" w:rsidRDefault="005C3205" w:rsidP="005C3205">
      <w:r>
        <w:t>В случае если Участник не зарегистрировался в программе, либо указал неверные данные при регистрации, и это не позволяет его идентифицировать надлежащим образом;</w:t>
      </w:r>
    </w:p>
    <w:p w14:paraId="1A493A70" w14:textId="77777777" w:rsidR="00CC3DF9" w:rsidRDefault="005C3205" w:rsidP="005C3205">
      <w:r>
        <w:t>Предоставляет информацию (сведения), вводящую в заблуждение, либо не соответствующую действительности;</w:t>
      </w:r>
    </w:p>
    <w:p w14:paraId="14CE4B0C" w14:textId="6E6B026E" w:rsidR="005C3205" w:rsidRDefault="005C3205" w:rsidP="005C3205">
      <w:r>
        <w:t>В соответствии с требованиями действующего законодательства;</w:t>
      </w:r>
    </w:p>
    <w:p w14:paraId="2F917EAE" w14:textId="103AD78F" w:rsidR="005C3205" w:rsidRDefault="005C3205" w:rsidP="005C3205">
      <w:r>
        <w:t>В случае если факты свидетельствуют о том, что покупки Участника совершаются в предпринимательских целях, то есть, с целью последующей реализации/перепродажи товаров.</w:t>
      </w:r>
    </w:p>
    <w:p w14:paraId="7BB5B5D2" w14:textId="21FEBDE9" w:rsidR="005C3205" w:rsidRDefault="005C3205" w:rsidP="005C3205">
      <w:r>
        <w:t>8.1</w:t>
      </w:r>
      <w:r w:rsidR="00CA38BA">
        <w:t>3</w:t>
      </w:r>
      <w:r>
        <w:t xml:space="preserve">. Если Карта используется с нарушением настоящих Правил, норм законодательства Российской Федерации, с целью совершения недобросовестных действий, она может быть заблокирована персоналом </w:t>
      </w:r>
      <w:r w:rsidR="00874EF3">
        <w:t>БОБЁР или ИНСТРУАМНИЯ</w:t>
      </w:r>
      <w:r>
        <w:t>.</w:t>
      </w:r>
    </w:p>
    <w:p w14:paraId="7FBEB190" w14:textId="53E43058" w:rsidR="00FF121B" w:rsidRDefault="005C3205" w:rsidP="005C3205">
      <w:r>
        <w:t>8.1</w:t>
      </w:r>
      <w:r w:rsidR="00CA38BA">
        <w:t>4</w:t>
      </w:r>
      <w:r>
        <w:t xml:space="preserve">. На одно физическое лицо может быть оформлена только одна Карта. </w:t>
      </w:r>
      <w:r w:rsidR="00874EF3">
        <w:t xml:space="preserve">БОБЁР и ИНСТРУАМНИЯ </w:t>
      </w:r>
      <w:r>
        <w:t>вправе отказать Участнику в повторной регистрации в Программе при обнаружении ранее оформленной на данное физическое лицо Карты.</w:t>
      </w:r>
    </w:p>
    <w:sectPr w:rsidR="00FF121B" w:rsidSect="005C28A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ABE2" w14:textId="77777777" w:rsidR="006D041A" w:rsidRDefault="006D041A" w:rsidP="005C28A0">
      <w:pPr>
        <w:spacing w:after="0" w:line="240" w:lineRule="auto"/>
      </w:pPr>
      <w:r>
        <w:separator/>
      </w:r>
    </w:p>
  </w:endnote>
  <w:endnote w:type="continuationSeparator" w:id="0">
    <w:p w14:paraId="71CABBA6" w14:textId="77777777" w:rsidR="006D041A" w:rsidRDefault="006D041A" w:rsidP="005C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B288" w14:textId="77777777" w:rsidR="006D041A" w:rsidRDefault="006D041A" w:rsidP="005C28A0">
      <w:pPr>
        <w:spacing w:after="0" w:line="240" w:lineRule="auto"/>
      </w:pPr>
      <w:r>
        <w:separator/>
      </w:r>
    </w:p>
  </w:footnote>
  <w:footnote w:type="continuationSeparator" w:id="0">
    <w:p w14:paraId="24E9C5BA" w14:textId="77777777" w:rsidR="006D041A" w:rsidRDefault="006D041A" w:rsidP="005C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3372"/>
    <w:multiLevelType w:val="hybridMultilevel"/>
    <w:tmpl w:val="CA7E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723CC"/>
    <w:multiLevelType w:val="hybridMultilevel"/>
    <w:tmpl w:val="8478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53F7"/>
    <w:multiLevelType w:val="hybridMultilevel"/>
    <w:tmpl w:val="CDAE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A6"/>
    <w:rsid w:val="00003F21"/>
    <w:rsid w:val="000A17F1"/>
    <w:rsid w:val="001E1BE8"/>
    <w:rsid w:val="002145A6"/>
    <w:rsid w:val="002E43E0"/>
    <w:rsid w:val="005A5F4A"/>
    <w:rsid w:val="005C28A0"/>
    <w:rsid w:val="005C3205"/>
    <w:rsid w:val="0066153C"/>
    <w:rsid w:val="006D041A"/>
    <w:rsid w:val="007002AD"/>
    <w:rsid w:val="00874EF3"/>
    <w:rsid w:val="009207C0"/>
    <w:rsid w:val="00AB0F7A"/>
    <w:rsid w:val="00AB23BB"/>
    <w:rsid w:val="00B52767"/>
    <w:rsid w:val="00BB0E11"/>
    <w:rsid w:val="00CA309F"/>
    <w:rsid w:val="00CA38BA"/>
    <w:rsid w:val="00CC3DF9"/>
    <w:rsid w:val="00D22069"/>
    <w:rsid w:val="00D800A3"/>
    <w:rsid w:val="00EE46D1"/>
    <w:rsid w:val="00F10913"/>
    <w:rsid w:val="00F6507D"/>
    <w:rsid w:val="00FC3816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5287"/>
  <w15:chartTrackingRefBased/>
  <w15:docId w15:val="{A037EF38-BCDA-497B-8156-D63E98A2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2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320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C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A0"/>
  </w:style>
  <w:style w:type="paragraph" w:styleId="a8">
    <w:name w:val="footer"/>
    <w:basedOn w:val="a"/>
    <w:link w:val="a9"/>
    <w:uiPriority w:val="99"/>
    <w:unhideWhenUsed/>
    <w:rsid w:val="005C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ruma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Горюнова</dc:creator>
  <cp:keywords/>
  <dc:description/>
  <cp:lastModifiedBy>Елизавета Горюнова</cp:lastModifiedBy>
  <cp:revision>13</cp:revision>
  <dcterms:created xsi:type="dcterms:W3CDTF">2024-01-25T07:10:00Z</dcterms:created>
  <dcterms:modified xsi:type="dcterms:W3CDTF">2024-03-29T11:06:00Z</dcterms:modified>
</cp:coreProperties>
</file>